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7B3E32" w14:textId="77777777" w:rsidR="004756A5" w:rsidRDefault="004756A5" w:rsidP="004756A5">
      <w:pPr>
        <w:spacing w:line="480" w:lineRule="auto"/>
        <w:jc w:val="center"/>
        <w:rPr>
          <w:rFonts w:ascii="Times New Roman" w:hAnsi="Times New Roman" w:cs="Times New Roman"/>
          <w:bCs/>
          <w:color w:val="000000"/>
          <w:sz w:val="24"/>
          <w:szCs w:val="24"/>
        </w:rPr>
      </w:pPr>
    </w:p>
    <w:p w14:paraId="0D0CFB61" w14:textId="77777777" w:rsidR="004756A5" w:rsidRDefault="004756A5" w:rsidP="004756A5">
      <w:pPr>
        <w:spacing w:line="480" w:lineRule="auto"/>
        <w:jc w:val="center"/>
        <w:rPr>
          <w:rFonts w:ascii="Times New Roman" w:hAnsi="Times New Roman" w:cs="Times New Roman"/>
          <w:bCs/>
          <w:color w:val="000000"/>
          <w:sz w:val="24"/>
          <w:szCs w:val="24"/>
        </w:rPr>
      </w:pPr>
    </w:p>
    <w:p w14:paraId="199A4FF7" w14:textId="77777777" w:rsidR="004756A5" w:rsidRDefault="004756A5" w:rsidP="004756A5">
      <w:pPr>
        <w:spacing w:line="480" w:lineRule="auto"/>
        <w:jc w:val="center"/>
        <w:rPr>
          <w:rFonts w:ascii="Times New Roman" w:hAnsi="Times New Roman" w:cs="Times New Roman"/>
          <w:bCs/>
          <w:color w:val="000000"/>
          <w:sz w:val="24"/>
          <w:szCs w:val="24"/>
        </w:rPr>
      </w:pPr>
    </w:p>
    <w:p w14:paraId="54F742DB" w14:textId="77777777" w:rsidR="004756A5" w:rsidRDefault="004756A5" w:rsidP="004756A5">
      <w:pPr>
        <w:spacing w:line="480" w:lineRule="auto"/>
        <w:jc w:val="center"/>
        <w:rPr>
          <w:rFonts w:ascii="Times New Roman" w:hAnsi="Times New Roman" w:cs="Times New Roman"/>
          <w:bCs/>
          <w:color w:val="000000"/>
          <w:sz w:val="24"/>
          <w:szCs w:val="24"/>
        </w:rPr>
      </w:pPr>
    </w:p>
    <w:p w14:paraId="437EB9E1" w14:textId="77777777" w:rsidR="004756A5" w:rsidRDefault="004756A5" w:rsidP="004756A5">
      <w:pPr>
        <w:spacing w:line="480" w:lineRule="auto"/>
        <w:jc w:val="center"/>
        <w:rPr>
          <w:rFonts w:ascii="Times New Roman" w:hAnsi="Times New Roman" w:cs="Times New Roman"/>
          <w:bCs/>
          <w:color w:val="000000"/>
          <w:sz w:val="24"/>
          <w:szCs w:val="24"/>
        </w:rPr>
      </w:pPr>
    </w:p>
    <w:p w14:paraId="79996292" w14:textId="77777777" w:rsidR="004756A5" w:rsidRDefault="004756A5" w:rsidP="004756A5">
      <w:pPr>
        <w:spacing w:line="480" w:lineRule="auto"/>
        <w:jc w:val="center"/>
        <w:rPr>
          <w:rFonts w:ascii="Times New Roman" w:hAnsi="Times New Roman" w:cs="Times New Roman"/>
          <w:bCs/>
          <w:color w:val="000000"/>
          <w:sz w:val="24"/>
          <w:szCs w:val="24"/>
        </w:rPr>
      </w:pPr>
    </w:p>
    <w:p w14:paraId="47D48CFA" w14:textId="6FADCCDE" w:rsidR="0040670E" w:rsidRDefault="005011FE" w:rsidP="004756A5">
      <w:pPr>
        <w:spacing w:line="480" w:lineRule="auto"/>
        <w:jc w:val="center"/>
        <w:rPr>
          <w:rFonts w:ascii="Times New Roman" w:hAnsi="Times New Roman" w:cs="Times New Roman"/>
          <w:bCs/>
          <w:color w:val="000000"/>
          <w:sz w:val="24"/>
          <w:szCs w:val="24"/>
        </w:rPr>
      </w:pPr>
      <w:r w:rsidRPr="0040670E">
        <w:rPr>
          <w:rFonts w:ascii="Times New Roman" w:hAnsi="Times New Roman" w:cs="Times New Roman"/>
          <w:bCs/>
          <w:color w:val="000000"/>
          <w:sz w:val="24"/>
          <w:szCs w:val="24"/>
        </w:rPr>
        <w:t xml:space="preserve">Analysis </w:t>
      </w:r>
      <w:r w:rsidR="00655178">
        <w:rPr>
          <w:rFonts w:ascii="Times New Roman" w:hAnsi="Times New Roman" w:cs="Times New Roman"/>
          <w:bCs/>
          <w:color w:val="000000"/>
          <w:sz w:val="24"/>
          <w:szCs w:val="24"/>
        </w:rPr>
        <w:t xml:space="preserve">of </w:t>
      </w:r>
      <w:r w:rsidRPr="0040670E">
        <w:rPr>
          <w:rFonts w:ascii="Times New Roman" w:hAnsi="Times New Roman" w:cs="Times New Roman"/>
          <w:bCs/>
          <w:color w:val="000000"/>
          <w:sz w:val="24"/>
          <w:szCs w:val="24"/>
        </w:rPr>
        <w:t>Artwork "Little Brown Girl" By John W. Hardrick</w:t>
      </w:r>
    </w:p>
    <w:p w14:paraId="1BB3B1B1" w14:textId="39936864" w:rsidR="0040670E" w:rsidRDefault="005011FE" w:rsidP="004756A5">
      <w:pPr>
        <w:spacing w:line="480" w:lineRule="auto"/>
        <w:jc w:val="center"/>
        <w:rPr>
          <w:rFonts w:ascii="Times New Roman" w:hAnsi="Times New Roman" w:cs="Times New Roman"/>
          <w:bCs/>
          <w:color w:val="000000"/>
          <w:sz w:val="24"/>
          <w:szCs w:val="24"/>
        </w:rPr>
      </w:pPr>
      <w:r w:rsidRPr="00173C26">
        <w:rPr>
          <w:rFonts w:ascii="Times New Roman" w:hAnsi="Times New Roman" w:cs="Times New Roman"/>
          <w:sz w:val="24"/>
          <w:szCs w:val="24"/>
        </w:rPr>
        <w:t>Student’s Nam</w:t>
      </w:r>
      <w:r w:rsidR="00EC30F1">
        <w:rPr>
          <w:rFonts w:ascii="Times New Roman" w:hAnsi="Times New Roman" w:cs="Times New Roman"/>
          <w:sz w:val="24"/>
          <w:szCs w:val="24"/>
        </w:rPr>
        <w:t>8</w:t>
      </w:r>
      <w:bookmarkStart w:id="0" w:name="_GoBack"/>
      <w:bookmarkEnd w:id="0"/>
      <w:r w:rsidRPr="00173C26">
        <w:rPr>
          <w:rFonts w:ascii="Times New Roman" w:hAnsi="Times New Roman" w:cs="Times New Roman"/>
          <w:sz w:val="24"/>
          <w:szCs w:val="24"/>
        </w:rPr>
        <w:t>e</w:t>
      </w:r>
    </w:p>
    <w:p w14:paraId="0B5180F7" w14:textId="77777777" w:rsidR="0040670E" w:rsidRDefault="005011FE" w:rsidP="004756A5">
      <w:pPr>
        <w:spacing w:line="480" w:lineRule="auto"/>
        <w:jc w:val="center"/>
        <w:rPr>
          <w:rFonts w:ascii="Times New Roman" w:hAnsi="Times New Roman" w:cs="Times New Roman"/>
          <w:sz w:val="24"/>
          <w:szCs w:val="24"/>
        </w:rPr>
      </w:pPr>
      <w:r w:rsidRPr="00173C26">
        <w:rPr>
          <w:rFonts w:ascii="Times New Roman" w:hAnsi="Times New Roman" w:cs="Times New Roman"/>
          <w:sz w:val="24"/>
          <w:szCs w:val="24"/>
        </w:rPr>
        <w:t>Institutional Affiliations</w:t>
      </w:r>
    </w:p>
    <w:p w14:paraId="1FD3CCA6" w14:textId="77777777" w:rsidR="0017612C" w:rsidRDefault="005011FE" w:rsidP="004756A5">
      <w:pPr>
        <w:spacing w:line="48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br w:type="page"/>
      </w:r>
    </w:p>
    <w:p w14:paraId="28456432" w14:textId="0568C82B" w:rsidR="00A83E4D" w:rsidRDefault="005011FE" w:rsidP="004756A5">
      <w:pPr>
        <w:spacing w:line="480" w:lineRule="auto"/>
        <w:jc w:val="center"/>
        <w:rPr>
          <w:rFonts w:ascii="Times New Roman" w:hAnsi="Times New Roman" w:cs="Times New Roman"/>
          <w:b/>
          <w:bCs/>
          <w:color w:val="000000"/>
          <w:sz w:val="24"/>
          <w:szCs w:val="24"/>
          <w:lang w:val="en-US"/>
        </w:rPr>
      </w:pPr>
      <w:r w:rsidRPr="00A83E4D">
        <w:rPr>
          <w:rFonts w:ascii="Times New Roman" w:hAnsi="Times New Roman" w:cs="Times New Roman"/>
          <w:bCs/>
          <w:color w:val="000000"/>
          <w:sz w:val="24"/>
          <w:szCs w:val="24"/>
        </w:rPr>
        <w:lastRenderedPageBreak/>
        <w:t>Analysis of Artwork "Little Brown Girl" By John W. Hardrick</w:t>
      </w:r>
    </w:p>
    <w:p w14:paraId="077514E3" w14:textId="31E48EC2" w:rsidR="0040670E" w:rsidRPr="00A83E4D" w:rsidRDefault="005011FE" w:rsidP="004756A5">
      <w:pPr>
        <w:spacing w:line="480" w:lineRule="auto"/>
        <w:jc w:val="center"/>
        <w:rPr>
          <w:rFonts w:ascii="Times New Roman" w:hAnsi="Times New Roman" w:cs="Times New Roman"/>
          <w:b/>
          <w:bCs/>
          <w:color w:val="000000"/>
          <w:sz w:val="24"/>
          <w:szCs w:val="24"/>
          <w:lang w:val="en-US"/>
        </w:rPr>
      </w:pPr>
      <w:r w:rsidRPr="00A83E4D">
        <w:rPr>
          <w:rFonts w:ascii="Times New Roman" w:hAnsi="Times New Roman" w:cs="Times New Roman"/>
          <w:b/>
          <w:bCs/>
          <w:color w:val="000000"/>
          <w:sz w:val="24"/>
          <w:szCs w:val="24"/>
          <w:lang w:val="en-US"/>
        </w:rPr>
        <w:t>Introduction</w:t>
      </w:r>
    </w:p>
    <w:p w14:paraId="18D601E9" w14:textId="77777777" w:rsidR="0040670E" w:rsidRDefault="005011FE" w:rsidP="004756A5">
      <w:pPr>
        <w:spacing w:line="480" w:lineRule="auto"/>
        <w:ind w:firstLine="720"/>
        <w:rPr>
          <w:rFonts w:ascii="Times New Roman" w:hAnsi="Times New Roman" w:cs="Times New Roman"/>
          <w:bCs/>
          <w:color w:val="000000"/>
          <w:sz w:val="24"/>
          <w:szCs w:val="24"/>
        </w:rPr>
      </w:pPr>
      <w:r>
        <w:rPr>
          <w:rFonts w:ascii="Times New Roman" w:hAnsi="Times New Roman" w:cs="Times New Roman"/>
          <w:bCs/>
          <w:color w:val="000000"/>
          <w:sz w:val="24"/>
          <w:szCs w:val="24"/>
          <w:lang w:val="en-US"/>
        </w:rPr>
        <w:t xml:space="preserve">Little Brown Girl represents Hardrick's figure which he </w:t>
      </w:r>
      <w:r>
        <w:rPr>
          <w:rFonts w:ascii="Times New Roman" w:hAnsi="Times New Roman" w:cs="Times New Roman"/>
          <w:bCs/>
          <w:color w:val="000000"/>
          <w:sz w:val="24"/>
          <w:szCs w:val="24"/>
          <w:lang w:val="en-US"/>
        </w:rPr>
        <w:t>studied in the floral setting having been born in Indianapolis which formed the place of his entire career. The artist John Wesley Hardrick is an American born in 1891 and passed on in the year 1968. He created the art in the year 1927.</w:t>
      </w:r>
      <w:r w:rsidR="001F3004">
        <w:rPr>
          <w:rFonts w:ascii="Times New Roman" w:hAnsi="Times New Roman" w:cs="Times New Roman"/>
          <w:bCs/>
          <w:color w:val="000000"/>
          <w:sz w:val="24"/>
          <w:szCs w:val="24"/>
          <w:lang w:val="en-US"/>
        </w:rPr>
        <w:t xml:space="preserve"> </w:t>
      </w:r>
      <w:r w:rsidR="00BA7D6C">
        <w:rPr>
          <w:rFonts w:ascii="Times New Roman" w:hAnsi="Times New Roman" w:cs="Times New Roman"/>
          <w:bCs/>
          <w:color w:val="000000"/>
          <w:sz w:val="24"/>
          <w:szCs w:val="24"/>
          <w:lang w:val="en-US"/>
        </w:rPr>
        <w:t xml:space="preserve">The materials used were oil on canvas with a combination of </w:t>
      </w:r>
      <w:r w:rsidR="00A1414E">
        <w:rPr>
          <w:rFonts w:ascii="Times New Roman" w:hAnsi="Times New Roman" w:cs="Times New Roman"/>
          <w:bCs/>
          <w:color w:val="000000"/>
          <w:sz w:val="24"/>
          <w:szCs w:val="24"/>
          <w:lang w:val="en-US"/>
        </w:rPr>
        <w:t>colors</w:t>
      </w:r>
      <w:r w:rsidR="00BA7D6C">
        <w:rPr>
          <w:rFonts w:ascii="Times New Roman" w:hAnsi="Times New Roman" w:cs="Times New Roman"/>
          <w:bCs/>
          <w:color w:val="000000"/>
          <w:sz w:val="24"/>
          <w:szCs w:val="24"/>
          <w:lang w:val="en-US"/>
        </w:rPr>
        <w:t xml:space="preserve">, that is, dark jungle green, Persian Plum, </w:t>
      </w:r>
      <w:r w:rsidR="00A1414E">
        <w:rPr>
          <w:rFonts w:ascii="Times New Roman" w:hAnsi="Times New Roman" w:cs="Times New Roman"/>
          <w:bCs/>
          <w:color w:val="000000"/>
          <w:sz w:val="24"/>
          <w:szCs w:val="24"/>
          <w:lang w:val="en-US"/>
        </w:rPr>
        <w:t xml:space="preserve">myrtle, army green and cool grey. The frame dimension is </w:t>
      </w:r>
      <w:r w:rsidR="00A1414E" w:rsidRPr="00A1414E">
        <w:rPr>
          <w:rFonts w:ascii="Times New Roman" w:hAnsi="Times New Roman" w:cs="Times New Roman"/>
          <w:bCs/>
          <w:color w:val="000000"/>
          <w:sz w:val="24"/>
          <w:szCs w:val="24"/>
        </w:rPr>
        <w:t>21-1/2 x 29-5/8 in. (sight0</w:t>
      </w:r>
      <w:r w:rsidR="001F3004">
        <w:rPr>
          <w:rFonts w:ascii="Times New Roman" w:hAnsi="Times New Roman" w:cs="Times New Roman"/>
          <w:bCs/>
          <w:color w:val="000000"/>
          <w:sz w:val="24"/>
          <w:szCs w:val="24"/>
        </w:rPr>
        <w:t xml:space="preserve">) </w:t>
      </w:r>
      <w:r w:rsidR="00A1414E" w:rsidRPr="00A1414E">
        <w:rPr>
          <w:rFonts w:ascii="Times New Roman" w:hAnsi="Times New Roman" w:cs="Times New Roman"/>
          <w:bCs/>
          <w:color w:val="000000"/>
          <w:sz w:val="24"/>
          <w:szCs w:val="24"/>
        </w:rPr>
        <w:t>27-1</w:t>
      </w:r>
      <w:r w:rsidR="00A1414E">
        <w:rPr>
          <w:rFonts w:ascii="Times New Roman" w:hAnsi="Times New Roman" w:cs="Times New Roman"/>
          <w:bCs/>
          <w:color w:val="000000"/>
          <w:sz w:val="24"/>
          <w:szCs w:val="24"/>
        </w:rPr>
        <w:t>/2 x 35-1/2 x 2-1/2 in.</w:t>
      </w:r>
    </w:p>
    <w:p w14:paraId="4AD56661" w14:textId="77777777" w:rsidR="0040670E" w:rsidRDefault="005011FE" w:rsidP="004756A5">
      <w:pPr>
        <w:spacing w:line="480" w:lineRule="auto"/>
        <w:ind w:firstLine="72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The artwork represents a little girl with a brown complexion who forms the main representation with some colouring which brings out the </w:t>
      </w:r>
      <w:r w:rsidR="008D2967">
        <w:rPr>
          <w:rFonts w:ascii="Times New Roman" w:hAnsi="Times New Roman" w:cs="Times New Roman"/>
          <w:bCs/>
          <w:color w:val="000000"/>
          <w:sz w:val="24"/>
          <w:szCs w:val="24"/>
        </w:rPr>
        <w:t xml:space="preserve">location of the girl, among flowers. The artwork is now located at </w:t>
      </w:r>
      <w:r w:rsidR="008D2967" w:rsidRPr="008D2967">
        <w:rPr>
          <w:rFonts w:ascii="Times New Roman" w:hAnsi="Times New Roman" w:cs="Times New Roman"/>
          <w:bCs/>
          <w:color w:val="000000"/>
          <w:sz w:val="24"/>
          <w:szCs w:val="24"/>
        </w:rPr>
        <w:t>K205</w:t>
      </w:r>
      <w:r w:rsidR="008D2967">
        <w:rPr>
          <w:rFonts w:ascii="Times New Roman" w:hAnsi="Times New Roman" w:cs="Times New Roman"/>
          <w:bCs/>
          <w:color w:val="000000"/>
          <w:sz w:val="24"/>
          <w:szCs w:val="24"/>
        </w:rPr>
        <w:t xml:space="preserve"> and available on view at that location. The view looks up at it due to the artistic excellence displayed in the work. Since the artwork is in the original location, one can see it on all sides and not just one side</w:t>
      </w:r>
      <w:r w:rsidR="002E53D1">
        <w:rPr>
          <w:rFonts w:ascii="Times New Roman" w:hAnsi="Times New Roman" w:cs="Times New Roman"/>
          <w:bCs/>
          <w:color w:val="000000"/>
          <w:sz w:val="24"/>
          <w:szCs w:val="24"/>
        </w:rPr>
        <w:t>. The artist used oil on canvas material, well smeared to form the image</w:t>
      </w:r>
      <w:r w:rsidR="005B62AE" w:rsidRPr="005B62AE">
        <w:rPr>
          <w:rFonts w:ascii="Times New Roman" w:hAnsi="Times New Roman" w:cs="Times New Roman"/>
          <w:bCs/>
          <w:color w:val="000000"/>
          <w:sz w:val="24"/>
          <w:szCs w:val="24"/>
        </w:rPr>
        <w:t>. The background is bright in colour with palette knife painting which seems to be a style adopted by the artist.</w:t>
      </w:r>
    </w:p>
    <w:p w14:paraId="465E7B6C" w14:textId="77777777" w:rsidR="0040670E" w:rsidRPr="004756A5" w:rsidRDefault="005011FE" w:rsidP="004756A5">
      <w:pPr>
        <w:spacing w:line="480" w:lineRule="auto"/>
        <w:jc w:val="center"/>
        <w:rPr>
          <w:rFonts w:ascii="Times New Roman" w:hAnsi="Times New Roman" w:cs="Times New Roman"/>
          <w:b/>
          <w:bCs/>
          <w:color w:val="000000"/>
          <w:sz w:val="24"/>
          <w:szCs w:val="24"/>
          <w:lang w:val="en-US"/>
        </w:rPr>
      </w:pPr>
      <w:r w:rsidRPr="004756A5">
        <w:rPr>
          <w:rFonts w:ascii="Times New Roman" w:hAnsi="Times New Roman" w:cs="Times New Roman"/>
          <w:b/>
          <w:bCs/>
          <w:color w:val="000000"/>
          <w:sz w:val="24"/>
          <w:szCs w:val="24"/>
          <w:lang w:val="en-US"/>
        </w:rPr>
        <w:t>Brief Description</w:t>
      </w:r>
    </w:p>
    <w:p w14:paraId="1E7671A7" w14:textId="59702FD7" w:rsidR="0040670E" w:rsidRDefault="005011FE" w:rsidP="004756A5">
      <w:pPr>
        <w:spacing w:line="480" w:lineRule="auto"/>
        <w:ind w:firstLine="720"/>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The image brings out a shape of a young lady in a sitting posture, brown in color and surrounded by an</w:t>
      </w:r>
      <w:r>
        <w:rPr>
          <w:rFonts w:ascii="Times New Roman" w:hAnsi="Times New Roman" w:cs="Times New Roman"/>
          <w:bCs/>
          <w:color w:val="000000"/>
          <w:sz w:val="24"/>
          <w:szCs w:val="24"/>
          <w:lang w:val="en-US"/>
        </w:rPr>
        <w:t xml:space="preserve"> environment with a tree army green and myrtle in colour yet full of flowers. The art has contour lines which are flowing to bring out the artistic design. The work is a representation of young </w:t>
      </w:r>
      <w:r w:rsidR="00A83E4D">
        <w:rPr>
          <w:rFonts w:ascii="Times New Roman" w:hAnsi="Times New Roman" w:cs="Times New Roman"/>
          <w:bCs/>
          <w:color w:val="000000"/>
          <w:sz w:val="24"/>
          <w:szCs w:val="24"/>
          <w:lang w:val="en-US"/>
        </w:rPr>
        <w:t>woman’s</w:t>
      </w:r>
      <w:r>
        <w:rPr>
          <w:rFonts w:ascii="Times New Roman" w:hAnsi="Times New Roman" w:cs="Times New Roman"/>
          <w:bCs/>
          <w:color w:val="000000"/>
          <w:sz w:val="24"/>
          <w:szCs w:val="24"/>
          <w:lang w:val="en-US"/>
        </w:rPr>
        <w:t xml:space="preserve"> image </w:t>
      </w:r>
      <w:r w:rsidR="002975B6">
        <w:rPr>
          <w:rFonts w:ascii="Times New Roman" w:hAnsi="Times New Roman" w:cs="Times New Roman"/>
          <w:bCs/>
          <w:color w:val="000000"/>
          <w:sz w:val="24"/>
          <w:szCs w:val="24"/>
          <w:lang w:val="en-US"/>
        </w:rPr>
        <w:t xml:space="preserve">which agrees with the subject. The subject of the work is Little Brown Girl which is given a lot of emphasis evident through the bold lettering. </w:t>
      </w:r>
      <w:r w:rsidR="005B62AE">
        <w:rPr>
          <w:rFonts w:ascii="Times New Roman" w:hAnsi="Times New Roman" w:cs="Times New Roman"/>
          <w:bCs/>
          <w:color w:val="000000"/>
          <w:sz w:val="24"/>
          <w:szCs w:val="24"/>
          <w:lang w:val="en-US"/>
        </w:rPr>
        <w:t xml:space="preserve">Furthermore, the artist name is also emphasized indicating his significant contribution to the </w:t>
      </w:r>
      <w:r w:rsidR="005B62AE">
        <w:rPr>
          <w:rFonts w:ascii="Times New Roman" w:hAnsi="Times New Roman" w:cs="Times New Roman"/>
          <w:bCs/>
          <w:color w:val="000000"/>
          <w:sz w:val="24"/>
          <w:szCs w:val="24"/>
          <w:lang w:val="en-US"/>
        </w:rPr>
        <w:lastRenderedPageBreak/>
        <w:t>work. This is an objective work since by looking at it, one can get several ideas into running through their mind.</w:t>
      </w:r>
    </w:p>
    <w:p w14:paraId="27E1766D" w14:textId="7A8011B6" w:rsidR="0040670E" w:rsidRPr="004756A5" w:rsidRDefault="005011FE" w:rsidP="004756A5">
      <w:pPr>
        <w:spacing w:line="480" w:lineRule="auto"/>
        <w:jc w:val="center"/>
        <w:rPr>
          <w:rFonts w:ascii="Times New Roman" w:hAnsi="Times New Roman" w:cs="Times New Roman"/>
          <w:b/>
          <w:bCs/>
          <w:color w:val="000000"/>
          <w:sz w:val="24"/>
          <w:szCs w:val="24"/>
          <w:lang w:val="en-US"/>
        </w:rPr>
      </w:pPr>
      <w:r w:rsidRPr="004756A5">
        <w:rPr>
          <w:rFonts w:ascii="Times New Roman" w:hAnsi="Times New Roman" w:cs="Times New Roman"/>
          <w:b/>
          <w:bCs/>
          <w:color w:val="000000"/>
          <w:sz w:val="24"/>
          <w:szCs w:val="24"/>
          <w:lang w:val="en-US"/>
        </w:rPr>
        <w:t xml:space="preserve">Elements </w:t>
      </w:r>
      <w:r w:rsidR="00A83E4D" w:rsidRPr="004756A5">
        <w:rPr>
          <w:rFonts w:ascii="Times New Roman" w:hAnsi="Times New Roman" w:cs="Times New Roman"/>
          <w:b/>
          <w:bCs/>
          <w:color w:val="000000"/>
          <w:sz w:val="24"/>
          <w:szCs w:val="24"/>
          <w:lang w:val="en-US"/>
        </w:rPr>
        <w:t>Dominant in the Artwork</w:t>
      </w:r>
    </w:p>
    <w:p w14:paraId="7AC48BFA" w14:textId="3351CA90" w:rsidR="0040670E" w:rsidRDefault="005011FE" w:rsidP="004756A5">
      <w:pPr>
        <w:spacing w:line="480" w:lineRule="auto"/>
        <w:ind w:firstLine="720"/>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 xml:space="preserve">The art brings out a </w:t>
      </w:r>
      <w:r w:rsidR="00C9460B">
        <w:rPr>
          <w:rFonts w:ascii="Times New Roman" w:hAnsi="Times New Roman" w:cs="Times New Roman"/>
          <w:bCs/>
          <w:color w:val="000000"/>
          <w:sz w:val="24"/>
          <w:szCs w:val="24"/>
          <w:lang w:val="en-US"/>
        </w:rPr>
        <w:t>three-dimensional</w:t>
      </w:r>
      <w:r>
        <w:rPr>
          <w:rFonts w:ascii="Times New Roman" w:hAnsi="Times New Roman" w:cs="Times New Roman"/>
          <w:bCs/>
          <w:color w:val="000000"/>
          <w:sz w:val="24"/>
          <w:szCs w:val="24"/>
          <w:lang w:val="en-US"/>
        </w:rPr>
        <w:t xml:space="preserve"> view since one can view the pattern formed in several directions. </w:t>
      </w:r>
      <w:r w:rsidR="00D223FB">
        <w:rPr>
          <w:rFonts w:ascii="Times New Roman" w:hAnsi="Times New Roman" w:cs="Times New Roman"/>
          <w:bCs/>
          <w:color w:val="000000"/>
          <w:sz w:val="24"/>
          <w:szCs w:val="24"/>
          <w:lang w:val="en-US"/>
        </w:rPr>
        <w:t>A variety of lines are combined to attain the intended view. There are thick and contour lines which form part of the trees with flowers. The curved flowing patterns form the image of the young brown lady. There are several shapes created in the view. There is a shape of a young brown lady wearing a jacket, Persian plum in colour. The lady has black hair with eyes that seem focused as though gazing onto something.</w:t>
      </w:r>
      <w:r w:rsidR="00703AA5">
        <w:rPr>
          <w:rFonts w:ascii="Times New Roman" w:hAnsi="Times New Roman" w:cs="Times New Roman"/>
          <w:bCs/>
          <w:color w:val="000000"/>
          <w:sz w:val="24"/>
          <w:szCs w:val="24"/>
          <w:lang w:val="en-US"/>
        </w:rPr>
        <w:t xml:space="preserve"> </w:t>
      </w:r>
      <w:r w:rsidR="0018282A">
        <w:rPr>
          <w:rFonts w:ascii="Times New Roman" w:hAnsi="Times New Roman" w:cs="Times New Roman"/>
          <w:bCs/>
          <w:color w:val="000000"/>
          <w:sz w:val="24"/>
          <w:szCs w:val="24"/>
          <w:lang w:val="en-US"/>
        </w:rPr>
        <w:t xml:space="preserve">The image's background is well lite indicating that the image was possibly assumed in a well lite environment which brings a clarity on the various aspects the artist presents. </w:t>
      </w:r>
      <w:r w:rsidR="00BD516F">
        <w:rPr>
          <w:rFonts w:ascii="Times New Roman" w:hAnsi="Times New Roman" w:cs="Times New Roman"/>
          <w:bCs/>
          <w:color w:val="000000"/>
          <w:sz w:val="24"/>
          <w:szCs w:val="24"/>
          <w:lang w:val="en-US"/>
        </w:rPr>
        <w:t>The light source is from the environment possible the sun which is the reason there is no shadow formation in the view.</w:t>
      </w:r>
    </w:p>
    <w:p w14:paraId="0AA51815" w14:textId="77777777" w:rsidR="0040670E" w:rsidRDefault="005011FE" w:rsidP="004756A5">
      <w:pPr>
        <w:spacing w:line="480" w:lineRule="auto"/>
        <w:ind w:firstLine="720"/>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 xml:space="preserve">The variety of colors used are well mixed to form a pattern that has the required balance to bring out the view. </w:t>
      </w:r>
      <w:r w:rsidR="00E61A08">
        <w:rPr>
          <w:rFonts w:ascii="Times New Roman" w:hAnsi="Times New Roman" w:cs="Times New Roman"/>
          <w:bCs/>
          <w:color w:val="000000"/>
          <w:sz w:val="24"/>
          <w:szCs w:val="24"/>
          <w:lang w:val="en-US"/>
        </w:rPr>
        <w:t>The colour varieties include</w:t>
      </w:r>
      <w:r w:rsidR="00E61A08" w:rsidRPr="00E61A08">
        <w:rPr>
          <w:rFonts w:ascii="Times New Roman" w:hAnsi="Times New Roman" w:cs="Times New Roman"/>
          <w:bCs/>
          <w:color w:val="000000"/>
          <w:sz w:val="24"/>
          <w:szCs w:val="24"/>
          <w:lang w:val="en-US"/>
        </w:rPr>
        <w:t xml:space="preserve"> </w:t>
      </w:r>
      <w:r w:rsidR="00E61A08">
        <w:rPr>
          <w:rFonts w:ascii="Times New Roman" w:hAnsi="Times New Roman" w:cs="Times New Roman"/>
          <w:bCs/>
          <w:color w:val="000000"/>
          <w:sz w:val="24"/>
          <w:szCs w:val="24"/>
          <w:lang w:val="en-US"/>
        </w:rPr>
        <w:t xml:space="preserve">dark jungle green, Persian plum, myrtle, army green and cool grey which have been given a good proportion giving out the intended balance. The pattern brought out makes the artwork to appear real as though it's a picture taken from some view with someone in love with nature. </w:t>
      </w:r>
      <w:r w:rsidR="00C67D9F">
        <w:rPr>
          <w:rFonts w:ascii="Times New Roman" w:hAnsi="Times New Roman" w:cs="Times New Roman"/>
          <w:bCs/>
          <w:color w:val="000000"/>
          <w:sz w:val="24"/>
          <w:szCs w:val="24"/>
          <w:lang w:val="en-US"/>
        </w:rPr>
        <w:t>The image gives an actual texture rough in appearance but has a smooth feel</w:t>
      </w:r>
      <w:r w:rsidR="00703AA5">
        <w:rPr>
          <w:rFonts w:ascii="Times New Roman" w:hAnsi="Times New Roman" w:cs="Times New Roman"/>
          <w:bCs/>
          <w:color w:val="000000"/>
          <w:sz w:val="24"/>
          <w:szCs w:val="24"/>
          <w:lang w:val="en-US"/>
        </w:rPr>
        <w:t xml:space="preserve">. The image formed is three-dimensional in nature. There is a balance in depth and space which makes the image look real. That is why one is still able to see the image formed even when looking at it from different angles. The view brings out a picture that was taken quite a long time ago, </w:t>
      </w:r>
      <w:r w:rsidR="008A5BA3">
        <w:rPr>
          <w:rFonts w:ascii="Times New Roman" w:hAnsi="Times New Roman" w:cs="Times New Roman"/>
          <w:bCs/>
          <w:color w:val="000000"/>
          <w:sz w:val="24"/>
          <w:szCs w:val="24"/>
          <w:lang w:val="en-US"/>
        </w:rPr>
        <w:t xml:space="preserve">even though it still retains its value today. The many years that have passed haven't affected its nature making its relevance to be retained. This makes us believe that </w:t>
      </w:r>
      <w:r w:rsidR="008A5BA3">
        <w:rPr>
          <w:rFonts w:ascii="Times New Roman" w:hAnsi="Times New Roman" w:cs="Times New Roman"/>
          <w:bCs/>
          <w:color w:val="000000"/>
          <w:sz w:val="24"/>
          <w:szCs w:val="24"/>
          <w:lang w:val="en-US"/>
        </w:rPr>
        <w:lastRenderedPageBreak/>
        <w:t xml:space="preserve">the artistic display was of high value which explains the reason why the artist received </w:t>
      </w:r>
      <w:r w:rsidR="008A5BA3" w:rsidRPr="008A5BA3">
        <w:rPr>
          <w:rFonts w:ascii="Times New Roman" w:hAnsi="Times New Roman" w:cs="Times New Roman"/>
          <w:bCs/>
          <w:color w:val="000000"/>
          <w:sz w:val="24"/>
          <w:szCs w:val="24"/>
        </w:rPr>
        <w:t>Harmon Foundation bronze medal in</w:t>
      </w:r>
      <w:r w:rsidR="008A5BA3">
        <w:rPr>
          <w:rFonts w:ascii="Times New Roman" w:hAnsi="Times New Roman" w:cs="Times New Roman"/>
          <w:bCs/>
          <w:color w:val="000000"/>
          <w:sz w:val="24"/>
          <w:szCs w:val="24"/>
        </w:rPr>
        <w:t xml:space="preserve"> the year</w:t>
      </w:r>
      <w:r w:rsidR="008A5BA3" w:rsidRPr="008A5BA3">
        <w:rPr>
          <w:rFonts w:ascii="Times New Roman" w:hAnsi="Times New Roman" w:cs="Times New Roman"/>
          <w:bCs/>
          <w:color w:val="000000"/>
          <w:sz w:val="24"/>
          <w:szCs w:val="24"/>
        </w:rPr>
        <w:t xml:space="preserve"> 1927.</w:t>
      </w:r>
    </w:p>
    <w:p w14:paraId="350A44C8" w14:textId="77777777" w:rsidR="0040670E" w:rsidRPr="004756A5" w:rsidRDefault="005011FE" w:rsidP="004756A5">
      <w:pPr>
        <w:spacing w:line="480" w:lineRule="auto"/>
        <w:jc w:val="center"/>
        <w:rPr>
          <w:rFonts w:ascii="Times New Roman" w:hAnsi="Times New Roman" w:cs="Times New Roman"/>
          <w:b/>
          <w:bCs/>
          <w:color w:val="000000"/>
          <w:sz w:val="24"/>
          <w:szCs w:val="24"/>
          <w:lang w:val="en-US"/>
        </w:rPr>
      </w:pPr>
      <w:r w:rsidRPr="004756A5">
        <w:rPr>
          <w:rFonts w:ascii="Times New Roman" w:hAnsi="Times New Roman" w:cs="Times New Roman"/>
          <w:b/>
          <w:bCs/>
          <w:color w:val="000000"/>
          <w:sz w:val="24"/>
          <w:szCs w:val="24"/>
          <w:lang w:val="en-US"/>
        </w:rPr>
        <w:t xml:space="preserve">Opinion and </w:t>
      </w:r>
      <w:r w:rsidR="00104D2D" w:rsidRPr="004756A5">
        <w:rPr>
          <w:rFonts w:ascii="Times New Roman" w:hAnsi="Times New Roman" w:cs="Times New Roman"/>
          <w:b/>
          <w:bCs/>
          <w:color w:val="000000"/>
          <w:sz w:val="24"/>
          <w:szCs w:val="24"/>
          <w:lang w:val="en-US"/>
        </w:rPr>
        <w:t>Conclusion</w:t>
      </w:r>
    </w:p>
    <w:p w14:paraId="1F76FAF5" w14:textId="77777777" w:rsidR="0040670E" w:rsidRDefault="005011FE" w:rsidP="004756A5">
      <w:pPr>
        <w:spacing w:line="480" w:lineRule="auto"/>
        <w:ind w:firstLine="720"/>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 xml:space="preserve">The art is a display of excellence which remains relevant way after the artist died. The combination of the various elements such as colour, lines and </w:t>
      </w:r>
      <w:r w:rsidR="00104D2D">
        <w:rPr>
          <w:rFonts w:ascii="Times New Roman" w:hAnsi="Times New Roman" w:cs="Times New Roman"/>
          <w:bCs/>
          <w:color w:val="000000"/>
          <w:sz w:val="24"/>
          <w:szCs w:val="24"/>
          <w:lang w:val="en-US"/>
        </w:rPr>
        <w:t>texture brings us to an understanding that the subject indeed agrees with the view we are presented with. Any person would tell what the picture caries which is important since the interpretation of the picture is what helps us in making conclusions about the authors intended ideas.</w:t>
      </w:r>
    </w:p>
    <w:p w14:paraId="22D6774C" w14:textId="77777777" w:rsidR="0040670E" w:rsidRDefault="005011FE" w:rsidP="004756A5">
      <w:pPr>
        <w:spacing w:line="480" w:lineRule="auto"/>
        <w:ind w:firstLine="720"/>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The main elements and principles bring out meaning based on the keen artis</w:t>
      </w:r>
      <w:r>
        <w:rPr>
          <w:rFonts w:ascii="Times New Roman" w:hAnsi="Times New Roman" w:cs="Times New Roman"/>
          <w:bCs/>
          <w:color w:val="000000"/>
          <w:sz w:val="24"/>
          <w:szCs w:val="24"/>
          <w:lang w:val="en-US"/>
        </w:rPr>
        <w:t>tic blending of various elements like color and shape whose view brings out a clear agreement. This is possible because the author already heard the idea of what he wanted to present before he set himself to draw the image. This was a perfect transfer of a</w:t>
      </w:r>
      <w:r>
        <w:rPr>
          <w:rFonts w:ascii="Times New Roman" w:hAnsi="Times New Roman" w:cs="Times New Roman"/>
          <w:bCs/>
          <w:color w:val="000000"/>
          <w:sz w:val="24"/>
          <w:szCs w:val="24"/>
          <w:lang w:val="en-US"/>
        </w:rPr>
        <w:t xml:space="preserve">n idea in mind onto the paper. The work description brings out the subject matter. The image is indeed of a little brown girl as per the subject assertion. </w:t>
      </w:r>
      <w:r w:rsidR="00A95149">
        <w:rPr>
          <w:rFonts w:ascii="Times New Roman" w:hAnsi="Times New Roman" w:cs="Times New Roman"/>
          <w:bCs/>
          <w:color w:val="000000"/>
          <w:sz w:val="24"/>
          <w:szCs w:val="24"/>
          <w:lang w:val="en-US"/>
        </w:rPr>
        <w:t>The work of art always intends to communicate something that this view portrays</w:t>
      </w:r>
      <w:r w:rsidR="00643CB4">
        <w:rPr>
          <w:rFonts w:ascii="Times New Roman" w:hAnsi="Times New Roman" w:cs="Times New Roman"/>
          <w:bCs/>
          <w:color w:val="000000"/>
          <w:sz w:val="24"/>
          <w:szCs w:val="24"/>
          <w:lang w:val="en-US"/>
        </w:rPr>
        <w:t xml:space="preserve"> as in the detailed discussion above.</w:t>
      </w:r>
    </w:p>
    <w:p w14:paraId="3F59EB9A" w14:textId="77777777" w:rsidR="007C4B6D" w:rsidRDefault="005011FE" w:rsidP="004756A5">
      <w:pPr>
        <w:spacing w:line="480" w:lineRule="auto"/>
        <w:jc w:val="center"/>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br w:type="page"/>
      </w:r>
    </w:p>
    <w:p w14:paraId="192490BC" w14:textId="50B809B9" w:rsidR="0040670E" w:rsidRDefault="005011FE" w:rsidP="004756A5">
      <w:pPr>
        <w:spacing w:line="480" w:lineRule="auto"/>
        <w:jc w:val="center"/>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lastRenderedPageBreak/>
        <w:t>Reference</w:t>
      </w:r>
    </w:p>
    <w:p w14:paraId="19601C13" w14:textId="05BDFA5C" w:rsidR="0089579A" w:rsidRPr="0040670E" w:rsidRDefault="005011FE" w:rsidP="004756A5">
      <w:pPr>
        <w:spacing w:line="480" w:lineRule="auto"/>
        <w:rPr>
          <w:rFonts w:ascii="Times New Roman" w:hAnsi="Times New Roman" w:cs="Times New Roman"/>
          <w:bCs/>
          <w:color w:val="000000"/>
          <w:sz w:val="24"/>
          <w:szCs w:val="24"/>
          <w:lang w:val="en-US"/>
        </w:rPr>
      </w:pPr>
      <w:r>
        <w:rPr>
          <w:rFonts w:ascii="Times New Roman" w:hAnsi="Times New Roman" w:cs="Times New Roman"/>
          <w:bCs/>
          <w:iCs/>
          <w:color w:val="000000"/>
          <w:sz w:val="24"/>
          <w:szCs w:val="24"/>
          <w:lang w:val="en-US"/>
        </w:rPr>
        <w:t xml:space="preserve">John W. H., (1927). Little Brown Girl. </w:t>
      </w:r>
      <w:r w:rsidRPr="00801EC0">
        <w:rPr>
          <w:rFonts w:ascii="Times New Roman" w:hAnsi="Times New Roman" w:cs="Times New Roman"/>
          <w:bCs/>
          <w:i/>
          <w:iCs/>
          <w:color w:val="000000"/>
          <w:sz w:val="24"/>
          <w:szCs w:val="24"/>
          <w:lang w:val="en-US"/>
        </w:rPr>
        <w:t>Indianapolis Museum of art</w:t>
      </w:r>
      <w:r>
        <w:rPr>
          <w:rFonts w:ascii="Times New Roman" w:hAnsi="Times New Roman" w:cs="Times New Roman"/>
          <w:bCs/>
          <w:i/>
          <w:iCs/>
          <w:color w:val="000000"/>
          <w:sz w:val="24"/>
          <w:szCs w:val="24"/>
          <w:lang w:val="en-US"/>
        </w:rPr>
        <w:t xml:space="preserve">. </w:t>
      </w:r>
      <w:r>
        <w:rPr>
          <w:rFonts w:ascii="Times New Roman" w:hAnsi="Times New Roman" w:cs="Times New Roman"/>
          <w:bCs/>
          <w:iCs/>
          <w:color w:val="000000"/>
          <w:sz w:val="24"/>
          <w:szCs w:val="24"/>
          <w:lang w:val="en-US"/>
        </w:rPr>
        <w:t>Extracted from:</w:t>
      </w:r>
      <w:r w:rsidR="0040670E">
        <w:rPr>
          <w:rFonts w:ascii="Times New Roman" w:hAnsi="Times New Roman" w:cs="Times New Roman"/>
          <w:bCs/>
          <w:iCs/>
          <w:color w:val="000000"/>
          <w:sz w:val="24"/>
          <w:szCs w:val="24"/>
          <w:lang w:val="en-US"/>
        </w:rPr>
        <w:t xml:space="preserve"> </w:t>
      </w:r>
      <w:hyperlink r:id="rId6" w:history="1">
        <w:r w:rsidR="0040670E" w:rsidRPr="00931B28">
          <w:rPr>
            <w:rStyle w:val="Hyperlink"/>
            <w:rFonts w:ascii="Times New Roman" w:hAnsi="Times New Roman" w:cs="Times New Roman"/>
            <w:bCs/>
            <w:iCs/>
            <w:sz w:val="24"/>
            <w:szCs w:val="24"/>
            <w:lang w:val="en-US"/>
          </w:rPr>
          <w:t>http://collection.imamuseum.org/artwork/56169/</w:t>
        </w:r>
      </w:hyperlink>
    </w:p>
    <w:sectPr w:rsidR="0089579A" w:rsidRPr="0040670E" w:rsidSect="00FD18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EF9BAD" w14:textId="77777777" w:rsidR="005011FE" w:rsidRDefault="005011FE">
      <w:pPr>
        <w:spacing w:after="0" w:line="240" w:lineRule="auto"/>
      </w:pPr>
      <w:r>
        <w:separator/>
      </w:r>
    </w:p>
  </w:endnote>
  <w:endnote w:type="continuationSeparator" w:id="0">
    <w:p w14:paraId="2AB7130F" w14:textId="77777777" w:rsidR="005011FE" w:rsidRDefault="00501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D9B8B5" w14:textId="77777777" w:rsidR="005011FE" w:rsidRDefault="005011FE">
      <w:pPr>
        <w:spacing w:after="0" w:line="240" w:lineRule="auto"/>
      </w:pPr>
      <w:r>
        <w:separator/>
      </w:r>
    </w:p>
  </w:footnote>
  <w:footnote w:type="continuationSeparator" w:id="0">
    <w:p w14:paraId="65DB80B7" w14:textId="77777777" w:rsidR="005011FE" w:rsidRDefault="005011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2131895604"/>
      <w:docPartObj>
        <w:docPartGallery w:val="Page Numbers (Top of Page)"/>
        <w:docPartUnique/>
      </w:docPartObj>
    </w:sdtPr>
    <w:sdtEndPr>
      <w:rPr>
        <w:noProof/>
      </w:rPr>
    </w:sdtEndPr>
    <w:sdtContent>
      <w:p w14:paraId="1A51D0DB" w14:textId="6F0B8C36" w:rsidR="00B92BED" w:rsidRPr="00B92BED" w:rsidRDefault="005011FE">
        <w:pPr>
          <w:pStyle w:val="Header"/>
          <w:jc w:val="right"/>
          <w:rPr>
            <w:rFonts w:ascii="Times New Roman" w:hAnsi="Times New Roman" w:cs="Times New Roman"/>
            <w:sz w:val="20"/>
            <w:szCs w:val="20"/>
          </w:rPr>
        </w:pPr>
        <w:r w:rsidRPr="00B92BED">
          <w:rPr>
            <w:rFonts w:ascii="Times New Roman" w:hAnsi="Times New Roman" w:cs="Times New Roman"/>
            <w:bCs/>
            <w:sz w:val="20"/>
            <w:szCs w:val="20"/>
          </w:rPr>
          <w:t>ANALYSIS OF ARTWORK "LITTLE BROWN GIRL" BY JOHN W. HARDRICK</w:t>
        </w:r>
        <w:r w:rsidRPr="00B92BED">
          <w:rPr>
            <w:rFonts w:ascii="Times New Roman" w:hAnsi="Times New Roman" w:cs="Times New Roman"/>
            <w:sz w:val="20"/>
            <w:szCs w:val="20"/>
          </w:rPr>
          <w:t xml:space="preserve"> </w:t>
        </w:r>
        <w:r>
          <w:rPr>
            <w:rFonts w:ascii="Times New Roman" w:hAnsi="Times New Roman" w:cs="Times New Roman"/>
            <w:sz w:val="20"/>
            <w:szCs w:val="20"/>
          </w:rPr>
          <w:t xml:space="preserve">                                               </w:t>
        </w:r>
        <w:r w:rsidRPr="00B92BED">
          <w:rPr>
            <w:rFonts w:ascii="Times New Roman" w:hAnsi="Times New Roman" w:cs="Times New Roman"/>
            <w:sz w:val="20"/>
            <w:szCs w:val="20"/>
          </w:rPr>
          <w:fldChar w:fldCharType="begin"/>
        </w:r>
        <w:r w:rsidRPr="00B92BED">
          <w:rPr>
            <w:rFonts w:ascii="Times New Roman" w:hAnsi="Times New Roman" w:cs="Times New Roman"/>
            <w:sz w:val="20"/>
            <w:szCs w:val="20"/>
          </w:rPr>
          <w:instrText xml:space="preserve"> PAGE   \* MERGEFORMAT </w:instrText>
        </w:r>
        <w:r w:rsidRPr="00B92BED">
          <w:rPr>
            <w:rFonts w:ascii="Times New Roman" w:hAnsi="Times New Roman" w:cs="Times New Roman"/>
            <w:sz w:val="20"/>
            <w:szCs w:val="20"/>
          </w:rPr>
          <w:fldChar w:fldCharType="separate"/>
        </w:r>
        <w:r w:rsidRPr="00B92BED">
          <w:rPr>
            <w:rFonts w:ascii="Times New Roman" w:hAnsi="Times New Roman" w:cs="Times New Roman"/>
            <w:noProof/>
            <w:sz w:val="20"/>
            <w:szCs w:val="20"/>
          </w:rPr>
          <w:t>2</w:t>
        </w:r>
        <w:r w:rsidRPr="00B92BED">
          <w:rPr>
            <w:rFonts w:ascii="Times New Roman" w:hAnsi="Times New Roman" w:cs="Times New Roman"/>
            <w:noProof/>
            <w:sz w:val="20"/>
            <w:szCs w:val="20"/>
          </w:rPr>
          <w:fldChar w:fldCharType="end"/>
        </w:r>
      </w:p>
    </w:sdtContent>
  </w:sdt>
  <w:p w14:paraId="6B54E7C5" w14:textId="77777777" w:rsidR="0007270E" w:rsidRDefault="000727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915311379"/>
      <w:docPartObj>
        <w:docPartGallery w:val="Page Numbers (Top of Page)"/>
        <w:docPartUnique/>
      </w:docPartObj>
    </w:sdtPr>
    <w:sdtEndPr>
      <w:rPr>
        <w:noProof/>
      </w:rPr>
    </w:sdtEndPr>
    <w:sdtContent>
      <w:p w14:paraId="3E3C0447" w14:textId="0B20E99C" w:rsidR="006F5302" w:rsidRPr="006F5302" w:rsidRDefault="005011FE">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6F5302">
          <w:rPr>
            <w:rFonts w:ascii="Times New Roman" w:hAnsi="Times New Roman" w:cs="Times New Roman"/>
            <w:bCs/>
            <w:sz w:val="20"/>
            <w:szCs w:val="20"/>
          </w:rPr>
          <w:t xml:space="preserve">ANALYSIS OF ARTWORK "LITTLE BROWN </w:t>
        </w:r>
        <w:r w:rsidRPr="006F5302">
          <w:rPr>
            <w:rFonts w:ascii="Times New Roman" w:hAnsi="Times New Roman" w:cs="Times New Roman"/>
            <w:bCs/>
            <w:sz w:val="20"/>
            <w:szCs w:val="20"/>
          </w:rPr>
          <w:t>GIRL" BY JOHN W. HARDRICK</w:t>
        </w:r>
        <w:r w:rsidRPr="006F5302">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F5302">
          <w:rPr>
            <w:rFonts w:ascii="Times New Roman" w:hAnsi="Times New Roman" w:cs="Times New Roman"/>
            <w:sz w:val="20"/>
            <w:szCs w:val="20"/>
          </w:rPr>
          <w:fldChar w:fldCharType="begin"/>
        </w:r>
        <w:r w:rsidRPr="006F5302">
          <w:rPr>
            <w:rFonts w:ascii="Times New Roman" w:hAnsi="Times New Roman" w:cs="Times New Roman"/>
            <w:sz w:val="20"/>
            <w:szCs w:val="20"/>
          </w:rPr>
          <w:instrText xml:space="preserve"> PAGE   \* MERGEFORMAT </w:instrText>
        </w:r>
        <w:r w:rsidRPr="006F5302">
          <w:rPr>
            <w:rFonts w:ascii="Times New Roman" w:hAnsi="Times New Roman" w:cs="Times New Roman"/>
            <w:sz w:val="20"/>
            <w:szCs w:val="20"/>
          </w:rPr>
          <w:fldChar w:fldCharType="separate"/>
        </w:r>
        <w:r w:rsidRPr="006F5302">
          <w:rPr>
            <w:rFonts w:ascii="Times New Roman" w:hAnsi="Times New Roman" w:cs="Times New Roman"/>
            <w:noProof/>
            <w:sz w:val="20"/>
            <w:szCs w:val="20"/>
          </w:rPr>
          <w:t>2</w:t>
        </w:r>
        <w:r w:rsidRPr="006F5302">
          <w:rPr>
            <w:rFonts w:ascii="Times New Roman" w:hAnsi="Times New Roman" w:cs="Times New Roman"/>
            <w:noProof/>
            <w:sz w:val="20"/>
            <w:szCs w:val="20"/>
          </w:rPr>
          <w:fldChar w:fldCharType="end"/>
        </w:r>
      </w:p>
    </w:sdtContent>
  </w:sdt>
  <w:p w14:paraId="2594F18D" w14:textId="77777777" w:rsidR="00FD1810" w:rsidRDefault="00FD18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1A8"/>
    <w:rsid w:val="0007270E"/>
    <w:rsid w:val="000D0526"/>
    <w:rsid w:val="00104D2D"/>
    <w:rsid w:val="00173C26"/>
    <w:rsid w:val="0017612C"/>
    <w:rsid w:val="0018282A"/>
    <w:rsid w:val="001E7144"/>
    <w:rsid w:val="001F3004"/>
    <w:rsid w:val="00282C1F"/>
    <w:rsid w:val="002975B6"/>
    <w:rsid w:val="002E53D1"/>
    <w:rsid w:val="0040670E"/>
    <w:rsid w:val="004756A5"/>
    <w:rsid w:val="005011FE"/>
    <w:rsid w:val="005B62AE"/>
    <w:rsid w:val="006317F7"/>
    <w:rsid w:val="00643CB4"/>
    <w:rsid w:val="00655178"/>
    <w:rsid w:val="006F5302"/>
    <w:rsid w:val="00703AA5"/>
    <w:rsid w:val="007348F3"/>
    <w:rsid w:val="007C4B6D"/>
    <w:rsid w:val="00800B73"/>
    <w:rsid w:val="00801EC0"/>
    <w:rsid w:val="008174F2"/>
    <w:rsid w:val="0089579A"/>
    <w:rsid w:val="008A5BA3"/>
    <w:rsid w:val="008D2967"/>
    <w:rsid w:val="00931B28"/>
    <w:rsid w:val="00942571"/>
    <w:rsid w:val="00A05D11"/>
    <w:rsid w:val="00A1414E"/>
    <w:rsid w:val="00A83E4D"/>
    <w:rsid w:val="00A94B78"/>
    <w:rsid w:val="00A95149"/>
    <w:rsid w:val="00B332A4"/>
    <w:rsid w:val="00B65AD8"/>
    <w:rsid w:val="00B92BED"/>
    <w:rsid w:val="00BA7D6C"/>
    <w:rsid w:val="00BC7B44"/>
    <w:rsid w:val="00BD516F"/>
    <w:rsid w:val="00C02CDB"/>
    <w:rsid w:val="00C2039A"/>
    <w:rsid w:val="00C233B7"/>
    <w:rsid w:val="00C67D9F"/>
    <w:rsid w:val="00C9460B"/>
    <w:rsid w:val="00CF01A8"/>
    <w:rsid w:val="00D04C29"/>
    <w:rsid w:val="00D223FB"/>
    <w:rsid w:val="00D74A8F"/>
    <w:rsid w:val="00DD3CB2"/>
    <w:rsid w:val="00DE3F50"/>
    <w:rsid w:val="00E61A08"/>
    <w:rsid w:val="00EC30F1"/>
    <w:rsid w:val="00FD1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82555"/>
  <w15:chartTrackingRefBased/>
  <w15:docId w15:val="{20B52E28-DF1C-4D28-AE95-3F397412E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3CB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1EC0"/>
    <w:rPr>
      <w:color w:val="0563C1" w:themeColor="hyperlink"/>
      <w:u w:val="single"/>
    </w:rPr>
  </w:style>
  <w:style w:type="paragraph" w:styleId="Header">
    <w:name w:val="header"/>
    <w:basedOn w:val="Normal"/>
    <w:link w:val="HeaderChar"/>
    <w:uiPriority w:val="99"/>
    <w:unhideWhenUsed/>
    <w:rsid w:val="00072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70E"/>
    <w:rPr>
      <w:lang w:val="en-GB"/>
    </w:rPr>
  </w:style>
  <w:style w:type="paragraph" w:styleId="Footer">
    <w:name w:val="footer"/>
    <w:basedOn w:val="Normal"/>
    <w:link w:val="FooterChar"/>
    <w:uiPriority w:val="99"/>
    <w:unhideWhenUsed/>
    <w:rsid w:val="000727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70E"/>
    <w:rPr>
      <w:lang w:val="en-GB"/>
    </w:rPr>
  </w:style>
  <w:style w:type="character" w:customStyle="1" w:styleId="UnresolvedMention1">
    <w:name w:val="Unresolved Mention1"/>
    <w:basedOn w:val="DefaultParagraphFont"/>
    <w:uiPriority w:val="99"/>
    <w:semiHidden/>
    <w:unhideWhenUsed/>
    <w:rsid w:val="0040670E"/>
    <w:rPr>
      <w:color w:val="808080"/>
      <w:shd w:val="clear" w:color="auto" w:fill="E6E6E6"/>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paragraph" w:styleId="BalloonText">
    <w:name w:val="Balloon Text"/>
    <w:basedOn w:val="Normal"/>
    <w:link w:val="BalloonTextChar"/>
    <w:uiPriority w:val="99"/>
    <w:semiHidden/>
    <w:unhideWhenUsed/>
    <w:rsid w:val="00A05D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D11"/>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ollection.imamuseum.org/artwork/5616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715</TotalTime>
  <Pages>5</Pages>
  <Words>776</Words>
  <Characters>4427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28</cp:revision>
  <dcterms:created xsi:type="dcterms:W3CDTF">2018-04-13T19:04:00Z</dcterms:created>
  <dcterms:modified xsi:type="dcterms:W3CDTF">2018-04-14T12:15:00Z</dcterms:modified>
</cp:coreProperties>
</file>